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466C3" w:rsidRDefault="007D0146">
      <w:r>
        <w:t>With an increasing interest in sustainability and corporate social responsibility, many organizations are paying more careful attention to their business practices including product liquidation. If you’re a retailer or manufacturer that currently partners with liquidators and brokers, or plans to, you may want to consider asking the following questions as part of your due diligence to make sure you find the right liquidation partner.</w:t>
      </w:r>
    </w:p>
    <w:p w:rsidR="00B466C3" w:rsidRDefault="00B466C3"/>
    <w:tbl>
      <w:tblPr>
        <w:tblStyle w:val="TableGrid"/>
        <w:tblW w:w="0" w:type="auto"/>
        <w:tblLook w:val="04A0" w:firstRow="1" w:lastRow="0" w:firstColumn="1" w:lastColumn="0" w:noHBand="0" w:noVBand="1"/>
      </w:tblPr>
      <w:tblGrid>
        <w:gridCol w:w="4410"/>
        <w:gridCol w:w="2787"/>
        <w:gridCol w:w="2788"/>
        <w:gridCol w:w="4405"/>
      </w:tblGrid>
      <w:tr w:rsidR="007D0146" w:rsidRPr="007D0146" w:rsidTr="00DB46CF">
        <w:trPr>
          <w:tblHeader/>
        </w:trPr>
        <w:tc>
          <w:tcPr>
            <w:tcW w:w="4410" w:type="dxa"/>
            <w:shd w:val="clear" w:color="auto" w:fill="2799B7"/>
          </w:tcPr>
          <w:p w:rsidR="007D0146" w:rsidRPr="007D0146" w:rsidRDefault="007D0146" w:rsidP="007D0146">
            <w:pPr>
              <w:rPr>
                <w:b/>
                <w:bCs/>
                <w:color w:val="FFFFFF" w:themeColor="background1"/>
              </w:rPr>
            </w:pPr>
            <w:r w:rsidRPr="007D0146">
              <w:rPr>
                <w:b/>
                <w:bCs/>
                <w:color w:val="FFFFFF" w:themeColor="background1"/>
              </w:rPr>
              <w:t>Questions for Liquidators &amp; Brokers</w:t>
            </w:r>
          </w:p>
        </w:tc>
        <w:tc>
          <w:tcPr>
            <w:tcW w:w="2787" w:type="dxa"/>
            <w:shd w:val="clear" w:color="auto" w:fill="2799B7"/>
          </w:tcPr>
          <w:p w:rsidR="007D0146" w:rsidRPr="007D0146" w:rsidRDefault="007D0146" w:rsidP="007D0146">
            <w:pPr>
              <w:jc w:val="center"/>
              <w:rPr>
                <w:b/>
                <w:bCs/>
                <w:color w:val="FFFFFF" w:themeColor="background1"/>
              </w:rPr>
            </w:pPr>
            <w:r w:rsidRPr="007D0146">
              <w:rPr>
                <w:b/>
                <w:bCs/>
                <w:color w:val="FFFFFF" w:themeColor="background1"/>
              </w:rPr>
              <w:t>Liquidator #1</w:t>
            </w:r>
          </w:p>
        </w:tc>
        <w:tc>
          <w:tcPr>
            <w:tcW w:w="2788" w:type="dxa"/>
            <w:shd w:val="clear" w:color="auto" w:fill="2799B7"/>
          </w:tcPr>
          <w:p w:rsidR="007D0146" w:rsidRPr="007D0146" w:rsidRDefault="007D0146" w:rsidP="007D0146">
            <w:pPr>
              <w:jc w:val="center"/>
              <w:rPr>
                <w:b/>
                <w:bCs/>
                <w:color w:val="FFFFFF" w:themeColor="background1"/>
              </w:rPr>
            </w:pPr>
            <w:r w:rsidRPr="007D0146">
              <w:rPr>
                <w:b/>
                <w:bCs/>
                <w:color w:val="FFFFFF" w:themeColor="background1"/>
              </w:rPr>
              <w:t>Liquidator #2</w:t>
            </w:r>
          </w:p>
        </w:tc>
        <w:tc>
          <w:tcPr>
            <w:tcW w:w="4405" w:type="dxa"/>
            <w:shd w:val="clear" w:color="auto" w:fill="2799B7"/>
          </w:tcPr>
          <w:p w:rsidR="007D0146" w:rsidRPr="007D0146" w:rsidRDefault="007D0146" w:rsidP="007D0146">
            <w:pPr>
              <w:jc w:val="center"/>
              <w:rPr>
                <w:b/>
                <w:bCs/>
                <w:color w:val="FFFFFF" w:themeColor="background1"/>
              </w:rPr>
            </w:pPr>
            <w:r w:rsidRPr="007D0146">
              <w:rPr>
                <w:b/>
                <w:bCs/>
                <w:color w:val="FFFFFF" w:themeColor="background1"/>
              </w:rPr>
              <w:t>The Charity Hub</w:t>
            </w:r>
            <w:r w:rsidR="000C0B92">
              <w:rPr>
                <w:b/>
                <w:bCs/>
                <w:color w:val="FFFFFF" w:themeColor="background1"/>
              </w:rPr>
              <w:t xml:space="preserve"> (TCH)</w:t>
            </w:r>
          </w:p>
          <w:p w:rsidR="007D0146" w:rsidRPr="007D0146" w:rsidRDefault="007D0146" w:rsidP="007D0146">
            <w:pPr>
              <w:jc w:val="center"/>
              <w:rPr>
                <w:b/>
                <w:bCs/>
                <w:color w:val="FFFFFF" w:themeColor="background1"/>
              </w:rPr>
            </w:pPr>
            <w:r w:rsidRPr="007D0146">
              <w:rPr>
                <w:b/>
                <w:bCs/>
                <w:color w:val="FFFFFF" w:themeColor="background1"/>
              </w:rPr>
              <w:t>Liquidator for Good</w:t>
            </w:r>
          </w:p>
        </w:tc>
      </w:tr>
      <w:tr w:rsidR="007D0146" w:rsidTr="00DB46CF">
        <w:tc>
          <w:tcPr>
            <w:tcW w:w="4410" w:type="dxa"/>
          </w:tcPr>
          <w:p w:rsidR="007D0146" w:rsidRDefault="007D0146" w:rsidP="00661861">
            <w:pPr>
              <w:pStyle w:val="ListParagraph"/>
              <w:numPr>
                <w:ilvl w:val="0"/>
                <w:numId w:val="8"/>
              </w:numPr>
            </w:pPr>
            <w:r>
              <w:t>How long have you been in the business?</w:t>
            </w:r>
          </w:p>
        </w:tc>
        <w:tc>
          <w:tcPr>
            <w:tcW w:w="2787" w:type="dxa"/>
          </w:tcPr>
          <w:p w:rsidR="007D0146" w:rsidRDefault="007D0146"/>
        </w:tc>
        <w:tc>
          <w:tcPr>
            <w:tcW w:w="2788" w:type="dxa"/>
          </w:tcPr>
          <w:p w:rsidR="007D0146" w:rsidRDefault="007D0146"/>
        </w:tc>
        <w:tc>
          <w:tcPr>
            <w:tcW w:w="4405" w:type="dxa"/>
          </w:tcPr>
          <w:p w:rsidR="00DB46CF" w:rsidRDefault="000C0B92">
            <w:r>
              <w:t>TCH</w:t>
            </w:r>
            <w:r w:rsidR="00B334E4">
              <w:t xml:space="preserve"> has been in business since 2021; </w:t>
            </w:r>
            <w:r w:rsidR="00B334E4" w:rsidRPr="005A7C0F">
              <w:t>however,</w:t>
            </w:r>
            <w:r w:rsidR="00DB46CF">
              <w:t xml:space="preserve"> </w:t>
            </w:r>
            <w:r w:rsidR="005507F1" w:rsidRPr="005A7C0F">
              <w:t>our</w:t>
            </w:r>
            <w:r w:rsidR="00B334E4" w:rsidRPr="005A7C0F">
              <w:t xml:space="preserve"> </w:t>
            </w:r>
            <w:r w:rsidR="005507F1" w:rsidRPr="005A7C0F">
              <w:t>CEO</w:t>
            </w:r>
            <w:r w:rsidR="00DB46CF">
              <w:t xml:space="preserve"> &amp; Founder</w:t>
            </w:r>
            <w:r w:rsidR="00B334E4" w:rsidRPr="005A7C0F">
              <w:t xml:space="preserve"> </w:t>
            </w:r>
            <w:r w:rsidR="00DB46CF">
              <w:t xml:space="preserve">and President </w:t>
            </w:r>
            <w:r w:rsidR="005507F1" w:rsidRPr="005A7C0F">
              <w:t>ha</w:t>
            </w:r>
            <w:r w:rsidR="00DB46CF">
              <w:t>ve</w:t>
            </w:r>
            <w:r w:rsidR="005507F1" w:rsidRPr="005A7C0F">
              <w:t xml:space="preserve"> been involved in </w:t>
            </w:r>
            <w:r w:rsidR="00DB46CF">
              <w:t>e</w:t>
            </w:r>
            <w:r w:rsidR="005507F1" w:rsidRPr="005A7C0F">
              <w:t>Commerce</w:t>
            </w:r>
            <w:r w:rsidR="005A7C0F">
              <w:t xml:space="preserve"> and the</w:t>
            </w:r>
            <w:r w:rsidR="00B334E4" w:rsidRPr="005A7C0F">
              <w:t xml:space="preserve"> liquidation/closeout business for </w:t>
            </w:r>
            <w:r w:rsidR="00DB46CF">
              <w:t xml:space="preserve">over </w:t>
            </w:r>
            <w:r w:rsidR="00B334E4" w:rsidRPr="005A7C0F">
              <w:t xml:space="preserve">20 </w:t>
            </w:r>
            <w:r w:rsidR="00B334E4">
              <w:t>years.</w:t>
            </w:r>
            <w:r w:rsidR="00CC2A13">
              <w:t xml:space="preserve"> </w:t>
            </w:r>
          </w:p>
          <w:p w:rsidR="00DB46CF" w:rsidRDefault="00DB46CF"/>
          <w:p w:rsidR="00DB46CF" w:rsidRDefault="00CC2A13">
            <w:r>
              <w:t xml:space="preserve">We </w:t>
            </w:r>
            <w:r w:rsidR="00DB46CF">
              <w:t>have</w:t>
            </w:r>
            <w:r>
              <w:t xml:space="preserve"> a team of liquidation specialists</w:t>
            </w:r>
            <w:r w:rsidR="00DB46CF">
              <w:t>.</w:t>
            </w:r>
          </w:p>
          <w:p w:rsidR="00DB46CF" w:rsidRDefault="00DB46CF"/>
          <w:p w:rsidR="007D0146" w:rsidRDefault="00CC2A13">
            <w:r>
              <w:t xml:space="preserve">To learn more, visit </w:t>
            </w:r>
            <w:hyperlink r:id="rId7" w:history="1">
              <w:r w:rsidRPr="00DB46CF">
                <w:rPr>
                  <w:rStyle w:val="Hyperlink"/>
                </w:rPr>
                <w:t>thecharityhub.com</w:t>
              </w:r>
            </w:hyperlink>
            <w:r w:rsidR="00DB46CF">
              <w:t xml:space="preserve"> and our </w:t>
            </w:r>
            <w:hyperlink r:id="rId8" w:history="1">
              <w:r w:rsidR="00DB46CF" w:rsidRPr="00DB46CF">
                <w:rPr>
                  <w:rStyle w:val="Hyperlink"/>
                </w:rPr>
                <w:t>YouTube Channel</w:t>
              </w:r>
            </w:hyperlink>
            <w:r w:rsidR="00DB46CF">
              <w:t>.</w:t>
            </w:r>
          </w:p>
        </w:tc>
      </w:tr>
      <w:tr w:rsidR="00CC2A13" w:rsidTr="00DB46CF">
        <w:tc>
          <w:tcPr>
            <w:tcW w:w="4410" w:type="dxa"/>
          </w:tcPr>
          <w:p w:rsidR="00CC2A13" w:rsidRDefault="00CC2A13" w:rsidP="00661861">
            <w:pPr>
              <w:pStyle w:val="ListParagraph"/>
              <w:numPr>
                <w:ilvl w:val="0"/>
                <w:numId w:val="8"/>
              </w:numPr>
            </w:pPr>
            <w:r>
              <w:t>What makes you unique compared to other liquidators?</w:t>
            </w:r>
          </w:p>
        </w:tc>
        <w:tc>
          <w:tcPr>
            <w:tcW w:w="2787" w:type="dxa"/>
          </w:tcPr>
          <w:p w:rsidR="00CC2A13" w:rsidRDefault="00CC2A13"/>
        </w:tc>
        <w:tc>
          <w:tcPr>
            <w:tcW w:w="2788" w:type="dxa"/>
          </w:tcPr>
          <w:p w:rsidR="00CC2A13" w:rsidRDefault="00CC2A13"/>
        </w:tc>
        <w:tc>
          <w:tcPr>
            <w:tcW w:w="4405" w:type="dxa"/>
          </w:tcPr>
          <w:p w:rsidR="00CC2A13" w:rsidRDefault="00CC2A13" w:rsidP="00DB46CF">
            <w:pPr>
              <w:spacing w:after="60"/>
            </w:pPr>
            <w:r>
              <w:t>TCH</w:t>
            </w:r>
            <w:r w:rsidR="00DB46CF">
              <w:t xml:space="preserve"> competitive advantages include</w:t>
            </w:r>
            <w:r>
              <w:t>:</w:t>
            </w:r>
          </w:p>
          <w:p w:rsidR="00CC2A13" w:rsidRDefault="00CC2A13" w:rsidP="00DB46CF">
            <w:pPr>
              <w:pStyle w:val="ListParagraph"/>
              <w:numPr>
                <w:ilvl w:val="0"/>
                <w:numId w:val="1"/>
              </w:numPr>
              <w:spacing w:after="60"/>
              <w:ind w:left="246" w:hanging="270"/>
              <w:contextualSpacing w:val="0"/>
            </w:pPr>
            <w:r w:rsidRPr="00CC2A13">
              <w:rPr>
                <w:b/>
                <w:bCs/>
              </w:rPr>
              <w:t xml:space="preserve">Transparent: </w:t>
            </w:r>
            <w:r>
              <w:t>Follows the same process as a regular liquidator but we are a Liquidator for Good. We donate 50% of our net profits back to a charity of our supplier’s choice.</w:t>
            </w:r>
          </w:p>
          <w:p w:rsidR="00CC2A13" w:rsidRDefault="00CC2A13" w:rsidP="00DB46CF">
            <w:pPr>
              <w:pStyle w:val="ListParagraph"/>
              <w:numPr>
                <w:ilvl w:val="0"/>
                <w:numId w:val="1"/>
              </w:numPr>
              <w:spacing w:after="60"/>
              <w:ind w:left="246" w:hanging="270"/>
              <w:contextualSpacing w:val="0"/>
            </w:pPr>
            <w:r w:rsidRPr="00CC2A13">
              <w:rPr>
                <w:b/>
                <w:bCs/>
              </w:rPr>
              <w:t>CSR/</w:t>
            </w:r>
            <w:proofErr w:type="spellStart"/>
            <w:r w:rsidRPr="00CC2A13">
              <w:rPr>
                <w:b/>
                <w:bCs/>
              </w:rPr>
              <w:t>ESG</w:t>
            </w:r>
            <w:proofErr w:type="spellEnd"/>
            <w:r w:rsidRPr="00CC2A13">
              <w:rPr>
                <w:b/>
                <w:bCs/>
              </w:rPr>
              <w:t>:</w:t>
            </w:r>
            <w:r>
              <w:t xml:space="preserve"> </w:t>
            </w:r>
            <w:r w:rsidRPr="00CC2A13">
              <w:t>our model helps divert goods from the landfill</w:t>
            </w:r>
            <w:r w:rsidRPr="005A7C0F">
              <w:t xml:space="preserve"> </w:t>
            </w:r>
            <w:r w:rsidR="005507F1" w:rsidRPr="005A7C0F">
              <w:t>before</w:t>
            </w:r>
            <w:r w:rsidR="005A7C0F" w:rsidRPr="005A7C0F">
              <w:t xml:space="preserve"> their time</w:t>
            </w:r>
            <w:r w:rsidR="005507F1" w:rsidRPr="005A7C0F">
              <w:t xml:space="preserve"> </w:t>
            </w:r>
            <w:r w:rsidRPr="00CC2A13">
              <w:t xml:space="preserve">and </w:t>
            </w:r>
            <w:r w:rsidR="005A7C0F">
              <w:t>creates</w:t>
            </w:r>
            <w:r w:rsidRPr="00CC2A13">
              <w:t xml:space="preserve"> charitable funds supporting both Corporate Social Responsibility (CSR) AND Environmental, Social, and Governance (</w:t>
            </w:r>
            <w:proofErr w:type="spellStart"/>
            <w:r w:rsidRPr="00CC2A13">
              <w:t>ESG</w:t>
            </w:r>
            <w:proofErr w:type="spellEnd"/>
            <w:r w:rsidRPr="00CC2A13">
              <w:t>) goals</w:t>
            </w:r>
            <w:r>
              <w:t xml:space="preserve"> and </w:t>
            </w:r>
            <w:r w:rsidR="005A7C0F">
              <w:t>backs</w:t>
            </w:r>
            <w:r>
              <w:t xml:space="preserve"> it with </w:t>
            </w:r>
            <w:r w:rsidR="00231A98">
              <w:t>an</w:t>
            </w:r>
            <w:r>
              <w:t xml:space="preserve"> </w:t>
            </w:r>
            <w:r w:rsidRPr="00CC2A13">
              <w:rPr>
                <w:b/>
                <w:bCs/>
              </w:rPr>
              <w:t>Impact Scorecard</w:t>
            </w:r>
            <w:r w:rsidRPr="00CC2A13">
              <w:t xml:space="preserve"> for reporting. </w:t>
            </w:r>
          </w:p>
          <w:p w:rsidR="00CC2A13" w:rsidRDefault="00231A98" w:rsidP="00DB46CF">
            <w:pPr>
              <w:pStyle w:val="ListParagraph"/>
              <w:numPr>
                <w:ilvl w:val="0"/>
                <w:numId w:val="1"/>
              </w:numPr>
              <w:spacing w:after="60"/>
              <w:ind w:left="246" w:hanging="270"/>
              <w:contextualSpacing w:val="0"/>
            </w:pPr>
            <w:r w:rsidRPr="00231A98">
              <w:rPr>
                <w:b/>
                <w:bCs/>
              </w:rPr>
              <w:t xml:space="preserve">Responsible: </w:t>
            </w:r>
            <w:r w:rsidR="00CC2A13" w:rsidRPr="00CC2A13">
              <w:t xml:space="preserve">If we </w:t>
            </w:r>
            <w:proofErr w:type="gramStart"/>
            <w:r w:rsidR="00CC2A13" w:rsidRPr="00CC2A13">
              <w:t>can't</w:t>
            </w:r>
            <w:proofErr w:type="gramEnd"/>
            <w:r w:rsidR="00CC2A13" w:rsidRPr="00CC2A13">
              <w:t xml:space="preserve"> sell something, we'll recycle it, donate it, or work with the supplier to find a feasible solution.</w:t>
            </w:r>
            <w:r w:rsidR="00CC2A13">
              <w:t xml:space="preserve"> </w:t>
            </w:r>
            <w:r>
              <w:t>The l</w:t>
            </w:r>
            <w:r w:rsidR="00CC2A13">
              <w:t>andfill is the LAST resort.</w:t>
            </w:r>
          </w:p>
          <w:p w:rsidR="00231A98" w:rsidRDefault="00231A98" w:rsidP="00CC2A13">
            <w:pPr>
              <w:pStyle w:val="ListParagraph"/>
              <w:numPr>
                <w:ilvl w:val="0"/>
                <w:numId w:val="1"/>
              </w:numPr>
              <w:ind w:left="246" w:hanging="270"/>
            </w:pPr>
            <w:r w:rsidRPr="00231A98">
              <w:rPr>
                <w:b/>
                <w:bCs/>
              </w:rPr>
              <w:t xml:space="preserve">Partner: </w:t>
            </w:r>
            <w:r w:rsidRPr="00231A98">
              <w:t xml:space="preserve">TCH team has decades of liquidation experience with a global network of buyers and logistics partners. Think of TCH as an extension of your external sales </w:t>
            </w:r>
            <w:r w:rsidRPr="005A7C0F">
              <w:t>team</w:t>
            </w:r>
            <w:r w:rsidR="005507F1" w:rsidRPr="005A7C0F">
              <w:t xml:space="preserve"> and market information source</w:t>
            </w:r>
            <w:r w:rsidRPr="005A7C0F">
              <w:t xml:space="preserve">. </w:t>
            </w:r>
            <w:r w:rsidRPr="00231A98">
              <w:t>Let's partner to develop responsible liquidation strategies and do some good together!</w:t>
            </w:r>
          </w:p>
        </w:tc>
      </w:tr>
      <w:tr w:rsidR="007D0146" w:rsidTr="00DB46CF">
        <w:tc>
          <w:tcPr>
            <w:tcW w:w="4410" w:type="dxa"/>
          </w:tcPr>
          <w:p w:rsidR="007D0146" w:rsidRDefault="007D0146" w:rsidP="00661861">
            <w:pPr>
              <w:pStyle w:val="ListParagraph"/>
              <w:numPr>
                <w:ilvl w:val="0"/>
                <w:numId w:val="8"/>
              </w:numPr>
            </w:pPr>
            <w:r>
              <w:t>What product categories do you handle?</w:t>
            </w:r>
          </w:p>
          <w:p w:rsidR="007D0146" w:rsidRDefault="007D0146" w:rsidP="007D0146">
            <w:pPr>
              <w:pStyle w:val="ListParagraph"/>
              <w:numPr>
                <w:ilvl w:val="1"/>
                <w:numId w:val="1"/>
              </w:numPr>
              <w:ind w:left="720"/>
            </w:pPr>
            <w:r>
              <w:t>New products</w:t>
            </w:r>
          </w:p>
          <w:p w:rsidR="007D0146" w:rsidRDefault="007D0146" w:rsidP="007D0146">
            <w:pPr>
              <w:pStyle w:val="ListParagraph"/>
              <w:numPr>
                <w:ilvl w:val="1"/>
                <w:numId w:val="1"/>
              </w:numPr>
              <w:ind w:left="720"/>
            </w:pPr>
            <w:r>
              <w:t>Refurbished</w:t>
            </w:r>
          </w:p>
          <w:p w:rsidR="007D0146" w:rsidRDefault="007D0146" w:rsidP="007D0146">
            <w:pPr>
              <w:pStyle w:val="ListParagraph"/>
              <w:numPr>
                <w:ilvl w:val="1"/>
                <w:numId w:val="1"/>
              </w:numPr>
              <w:ind w:left="720"/>
            </w:pPr>
            <w:r>
              <w:t>Customer-Returns</w:t>
            </w:r>
          </w:p>
        </w:tc>
        <w:tc>
          <w:tcPr>
            <w:tcW w:w="2787" w:type="dxa"/>
          </w:tcPr>
          <w:p w:rsidR="007D0146" w:rsidRDefault="007D0146"/>
        </w:tc>
        <w:tc>
          <w:tcPr>
            <w:tcW w:w="2788" w:type="dxa"/>
          </w:tcPr>
          <w:p w:rsidR="007D0146" w:rsidRDefault="007D0146"/>
        </w:tc>
        <w:tc>
          <w:tcPr>
            <w:tcW w:w="4405" w:type="dxa"/>
          </w:tcPr>
          <w:p w:rsidR="000C0B92" w:rsidRDefault="000C0B92">
            <w:r>
              <w:t>TCH handles:</w:t>
            </w:r>
          </w:p>
          <w:p w:rsidR="00CC2A13" w:rsidRDefault="00CC2A13" w:rsidP="00661861">
            <w:pPr>
              <w:pStyle w:val="ListParagraph"/>
              <w:numPr>
                <w:ilvl w:val="0"/>
                <w:numId w:val="9"/>
              </w:numPr>
            </w:pPr>
            <w:r>
              <w:t>New Obsolete / Excess Inventory</w:t>
            </w:r>
          </w:p>
          <w:p w:rsidR="00B334E4" w:rsidRDefault="00B334E4" w:rsidP="00661861">
            <w:pPr>
              <w:pStyle w:val="ListParagraph"/>
              <w:numPr>
                <w:ilvl w:val="0"/>
                <w:numId w:val="9"/>
              </w:numPr>
            </w:pPr>
            <w:r>
              <w:t>Refurbished</w:t>
            </w:r>
          </w:p>
          <w:p w:rsidR="00B334E4" w:rsidRDefault="00B334E4" w:rsidP="00661861">
            <w:pPr>
              <w:pStyle w:val="ListParagraph"/>
              <w:numPr>
                <w:ilvl w:val="0"/>
                <w:numId w:val="9"/>
              </w:numPr>
            </w:pPr>
            <w:r>
              <w:t>Customer-Returns</w:t>
            </w:r>
          </w:p>
          <w:p w:rsidR="00B334E4" w:rsidRDefault="00B334E4" w:rsidP="00661861">
            <w:pPr>
              <w:pStyle w:val="ListParagraph"/>
              <w:numPr>
                <w:ilvl w:val="0"/>
                <w:numId w:val="9"/>
              </w:numPr>
            </w:pPr>
            <w:r>
              <w:t>Products from salvaged insurance claims</w:t>
            </w:r>
          </w:p>
        </w:tc>
      </w:tr>
      <w:tr w:rsidR="007D0146" w:rsidTr="00DB46CF">
        <w:tc>
          <w:tcPr>
            <w:tcW w:w="4410" w:type="dxa"/>
          </w:tcPr>
          <w:p w:rsidR="007D0146" w:rsidRDefault="007D0146" w:rsidP="00661861">
            <w:pPr>
              <w:pStyle w:val="ListParagraph"/>
              <w:numPr>
                <w:ilvl w:val="0"/>
                <w:numId w:val="8"/>
              </w:numPr>
            </w:pPr>
            <w:bookmarkStart w:id="0" w:name="_Hlk128483822"/>
            <w:r>
              <w:t>If you handle customer returns, do you have the infrastructure to receive, sort, repackage</w:t>
            </w:r>
            <w:r w:rsidR="000C0B92">
              <w:t xml:space="preserve"> and/or relabel</w:t>
            </w:r>
            <w:r>
              <w:t xml:space="preserve"> and liquidate? (</w:t>
            </w:r>
            <w:proofErr w:type="gramStart"/>
            <w:r>
              <w:t>reverse</w:t>
            </w:r>
            <w:proofErr w:type="gramEnd"/>
            <w:r>
              <w:t xml:space="preserve"> logistics)</w:t>
            </w:r>
            <w:bookmarkEnd w:id="0"/>
          </w:p>
        </w:tc>
        <w:tc>
          <w:tcPr>
            <w:tcW w:w="2787" w:type="dxa"/>
          </w:tcPr>
          <w:p w:rsidR="007D0146" w:rsidRDefault="007D0146"/>
        </w:tc>
        <w:tc>
          <w:tcPr>
            <w:tcW w:w="2788" w:type="dxa"/>
          </w:tcPr>
          <w:p w:rsidR="007D0146" w:rsidRDefault="007D0146"/>
        </w:tc>
        <w:tc>
          <w:tcPr>
            <w:tcW w:w="4405" w:type="dxa"/>
          </w:tcPr>
          <w:p w:rsidR="00CC2A13" w:rsidRDefault="000C0B92" w:rsidP="00DB46CF">
            <w:pPr>
              <w:spacing w:after="120"/>
            </w:pPr>
            <w:r>
              <w:t>Yes</w:t>
            </w:r>
          </w:p>
          <w:p w:rsidR="007D0146" w:rsidRDefault="000C0B92">
            <w:r>
              <w:t>The Charity Hub can receive, sort, repackage and responsibly liquidate</w:t>
            </w:r>
            <w:r w:rsidR="00231A98">
              <w:t xml:space="preserve"> goods </w:t>
            </w:r>
            <w:r w:rsidR="005507F1" w:rsidRPr="005A7C0F">
              <w:t>without</w:t>
            </w:r>
            <w:r w:rsidR="005A7C0F" w:rsidRPr="005A7C0F">
              <w:t xml:space="preserve"> negatively</w:t>
            </w:r>
            <w:r w:rsidR="005507F1" w:rsidRPr="005A7C0F">
              <w:t xml:space="preserve"> impacting your established sales channels</w:t>
            </w:r>
            <w:r w:rsidR="005A7C0F" w:rsidRPr="005A7C0F">
              <w:t>.</w:t>
            </w:r>
          </w:p>
        </w:tc>
      </w:tr>
      <w:tr w:rsidR="007D0146" w:rsidTr="00DB46CF">
        <w:tc>
          <w:tcPr>
            <w:tcW w:w="4410" w:type="dxa"/>
          </w:tcPr>
          <w:p w:rsidR="007D0146" w:rsidRDefault="007D0146" w:rsidP="00661861">
            <w:pPr>
              <w:pStyle w:val="ListParagraph"/>
              <w:numPr>
                <w:ilvl w:val="0"/>
                <w:numId w:val="8"/>
              </w:numPr>
            </w:pPr>
            <w:r>
              <w:t>What products do you prefer? (e.g. apparel, electronics, tools, etc.)</w:t>
            </w:r>
          </w:p>
        </w:tc>
        <w:tc>
          <w:tcPr>
            <w:tcW w:w="2787" w:type="dxa"/>
          </w:tcPr>
          <w:p w:rsidR="007D0146" w:rsidRDefault="007D0146"/>
        </w:tc>
        <w:tc>
          <w:tcPr>
            <w:tcW w:w="2788" w:type="dxa"/>
          </w:tcPr>
          <w:p w:rsidR="007D0146" w:rsidRDefault="007D0146"/>
        </w:tc>
        <w:tc>
          <w:tcPr>
            <w:tcW w:w="4405" w:type="dxa"/>
          </w:tcPr>
          <w:p w:rsidR="00231A98" w:rsidRDefault="00231A98" w:rsidP="00CC2A13">
            <w:r>
              <w:t xml:space="preserve">TCH </w:t>
            </w:r>
            <w:r w:rsidRPr="00231A98">
              <w:t xml:space="preserve">typically </w:t>
            </w:r>
            <w:r w:rsidR="005A7C0F" w:rsidRPr="00DB46CF">
              <w:t>prefers</w:t>
            </w:r>
            <w:r w:rsidR="00DB46CF" w:rsidRPr="00DB46CF">
              <w:t xml:space="preserve">: </w:t>
            </w:r>
            <w:r w:rsidRPr="00231A98">
              <w:rPr>
                <w:b/>
                <w:bCs/>
              </w:rPr>
              <w:t>no-</w:t>
            </w:r>
            <w:r w:rsidRPr="005A7C0F">
              <w:rPr>
                <w:b/>
                <w:bCs/>
              </w:rPr>
              <w:t>cost</w:t>
            </w:r>
            <w:r w:rsidR="005507F1" w:rsidRPr="005A7C0F">
              <w:rPr>
                <w:b/>
                <w:bCs/>
              </w:rPr>
              <w:t xml:space="preserve">, </w:t>
            </w:r>
            <w:r w:rsidRPr="00231A98">
              <w:rPr>
                <w:b/>
                <w:bCs/>
              </w:rPr>
              <w:t>extremely low-cost</w:t>
            </w:r>
            <w:r w:rsidR="005A7C0F">
              <w:rPr>
                <w:b/>
                <w:bCs/>
              </w:rPr>
              <w:t>,</w:t>
            </w:r>
            <w:r w:rsidR="005507F1">
              <w:rPr>
                <w:b/>
                <w:bCs/>
              </w:rPr>
              <w:t xml:space="preserve"> </w:t>
            </w:r>
            <w:r w:rsidR="005507F1" w:rsidRPr="005A7C0F">
              <w:rPr>
                <w:b/>
                <w:bCs/>
              </w:rPr>
              <w:t>or consignment</w:t>
            </w:r>
            <w:r w:rsidRPr="005A7C0F">
              <w:rPr>
                <w:b/>
                <w:bCs/>
              </w:rPr>
              <w:t xml:space="preserve"> </w:t>
            </w:r>
            <w:r w:rsidRPr="00231A98">
              <w:rPr>
                <w:b/>
                <w:bCs/>
              </w:rPr>
              <w:t>inventory</w:t>
            </w:r>
            <w:r w:rsidR="00661861">
              <w:rPr>
                <w:b/>
                <w:bCs/>
              </w:rPr>
              <w:t xml:space="preserve"> </w:t>
            </w:r>
            <w:r w:rsidRPr="00231A98">
              <w:t>that suppliers have written</w:t>
            </w:r>
            <w:r w:rsidR="00DB46CF">
              <w:t>-</w:t>
            </w:r>
            <w:r w:rsidRPr="00231A98">
              <w:t>off or written</w:t>
            </w:r>
            <w:r w:rsidR="00DB46CF">
              <w:t>-</w:t>
            </w:r>
            <w:r w:rsidRPr="00231A98">
              <w:t xml:space="preserve">down and </w:t>
            </w:r>
            <w:r w:rsidRPr="00231A98">
              <w:rPr>
                <w:i/>
                <w:iCs/>
              </w:rPr>
              <w:t xml:space="preserve">want </w:t>
            </w:r>
            <w:r w:rsidRPr="00231A98">
              <w:t xml:space="preserve">to </w:t>
            </w:r>
            <w:r w:rsidRPr="00231A98">
              <w:rPr>
                <w:b/>
                <w:bCs/>
              </w:rPr>
              <w:t>liquidate for a cause</w:t>
            </w:r>
            <w:r w:rsidRPr="00231A98">
              <w:t>.</w:t>
            </w:r>
          </w:p>
          <w:p w:rsidR="00661861" w:rsidRDefault="00661861" w:rsidP="00CC2A13">
            <w:pPr>
              <w:rPr>
                <w:b/>
                <w:bCs/>
              </w:rPr>
            </w:pPr>
          </w:p>
          <w:p w:rsidR="00661861" w:rsidRPr="00DB46CF" w:rsidRDefault="00661861" w:rsidP="00661861">
            <w:pPr>
              <w:jc w:val="center"/>
              <w:rPr>
                <w:b/>
                <w:bCs/>
              </w:rPr>
            </w:pPr>
            <w:r w:rsidRPr="00231A98">
              <w:rPr>
                <w:b/>
                <w:bCs/>
              </w:rPr>
              <w:t>YES, we DO buy product</w:t>
            </w:r>
            <w:r>
              <w:rPr>
                <w:b/>
                <w:bCs/>
              </w:rPr>
              <w:t>!</w:t>
            </w:r>
          </w:p>
          <w:p w:rsidR="00231A98" w:rsidRDefault="00231A98" w:rsidP="00CC2A13"/>
          <w:p w:rsidR="00CC2A13" w:rsidRPr="00FC790B" w:rsidRDefault="00CC2A13" w:rsidP="00CC2A13">
            <w:pPr>
              <w:rPr>
                <w:b/>
                <w:bCs/>
              </w:rPr>
            </w:pPr>
            <w:r>
              <w:t xml:space="preserve">TCH liquidates </w:t>
            </w:r>
            <w:r w:rsidRPr="00CC2A13">
              <w:rPr>
                <w:b/>
                <w:bCs/>
              </w:rPr>
              <w:t>most</w:t>
            </w:r>
            <w:r>
              <w:t xml:space="preserve"> consumer products </w:t>
            </w:r>
            <w:r w:rsidRPr="00FC790B">
              <w:t xml:space="preserve">found at: </w:t>
            </w:r>
            <w:r w:rsidRPr="00373441">
              <w:t>Walmart</w:t>
            </w:r>
            <w:r>
              <w:t xml:space="preserve">, </w:t>
            </w:r>
            <w:r w:rsidR="00DB46CF">
              <w:t xml:space="preserve">Target, </w:t>
            </w:r>
            <w:r w:rsidRPr="00373441">
              <w:t>Superstore</w:t>
            </w:r>
            <w:r>
              <w:t xml:space="preserve">, </w:t>
            </w:r>
            <w:r w:rsidRPr="00373441">
              <w:t>Costco</w:t>
            </w:r>
            <w:r>
              <w:t xml:space="preserve">, </w:t>
            </w:r>
            <w:r w:rsidRPr="00373441">
              <w:t>Best</w:t>
            </w:r>
            <w:r>
              <w:t xml:space="preserve"> </w:t>
            </w:r>
            <w:r w:rsidRPr="00373441">
              <w:t>Buy</w:t>
            </w:r>
            <w:r>
              <w:t xml:space="preserve">, </w:t>
            </w:r>
            <w:r w:rsidRPr="00373441">
              <w:t xml:space="preserve">Home </w:t>
            </w:r>
            <w:r>
              <w:t>D</w:t>
            </w:r>
            <w:r w:rsidRPr="00373441">
              <w:t>epot</w:t>
            </w:r>
            <w:r>
              <w:t>, etc.</w:t>
            </w:r>
          </w:p>
          <w:p w:rsidR="00CC2A13" w:rsidRPr="002102DA" w:rsidRDefault="00CC2A13" w:rsidP="00661861">
            <w:pPr>
              <w:spacing w:before="240" w:after="20"/>
              <w:rPr>
                <w:b/>
                <w:bCs/>
              </w:rPr>
            </w:pPr>
            <w:r w:rsidRPr="002102DA">
              <w:rPr>
                <w:b/>
                <w:bCs/>
              </w:rPr>
              <w:t>Including</w:t>
            </w:r>
            <w:r>
              <w:rPr>
                <w:b/>
                <w:bCs/>
              </w:rPr>
              <w:t xml:space="preserve"> (but not limited to)</w:t>
            </w:r>
            <w:r w:rsidRPr="002102DA">
              <w:rPr>
                <w:b/>
                <w:bCs/>
              </w:rPr>
              <w:t>:</w:t>
            </w:r>
          </w:p>
          <w:p w:rsidR="00CC2A13" w:rsidRPr="00373441" w:rsidRDefault="00CC2A13" w:rsidP="00661861">
            <w:pPr>
              <w:pStyle w:val="ListParagraph"/>
              <w:numPr>
                <w:ilvl w:val="0"/>
                <w:numId w:val="9"/>
              </w:numPr>
              <w:spacing w:after="20"/>
              <w:contextualSpacing w:val="0"/>
            </w:pPr>
            <w:r w:rsidRPr="00373441">
              <w:t>Brand name</w:t>
            </w:r>
            <w:r>
              <w:t xml:space="preserve"> products</w:t>
            </w:r>
          </w:p>
          <w:p w:rsidR="00CC2A13" w:rsidRPr="00373441" w:rsidRDefault="00CC2A13" w:rsidP="00661861">
            <w:pPr>
              <w:pStyle w:val="ListParagraph"/>
              <w:numPr>
                <w:ilvl w:val="0"/>
                <w:numId w:val="9"/>
              </w:numPr>
              <w:spacing w:after="20"/>
              <w:contextualSpacing w:val="0"/>
            </w:pPr>
            <w:r w:rsidRPr="00373441">
              <w:t>Tools</w:t>
            </w:r>
          </w:p>
          <w:p w:rsidR="00CC2A13" w:rsidRPr="00373441" w:rsidRDefault="00CC2A13" w:rsidP="00661861">
            <w:pPr>
              <w:pStyle w:val="ListParagraph"/>
              <w:numPr>
                <w:ilvl w:val="0"/>
                <w:numId w:val="9"/>
              </w:numPr>
              <w:spacing w:after="20"/>
              <w:contextualSpacing w:val="0"/>
            </w:pPr>
            <w:r>
              <w:t xml:space="preserve">Small &amp; Large </w:t>
            </w:r>
            <w:r w:rsidRPr="00373441">
              <w:t>Appliance</w:t>
            </w:r>
            <w:r>
              <w:t>s</w:t>
            </w:r>
          </w:p>
          <w:p w:rsidR="00CC2A13" w:rsidRDefault="00CC2A13" w:rsidP="00661861">
            <w:pPr>
              <w:pStyle w:val="ListParagraph"/>
              <w:numPr>
                <w:ilvl w:val="0"/>
                <w:numId w:val="9"/>
              </w:numPr>
              <w:spacing w:after="20"/>
              <w:contextualSpacing w:val="0"/>
            </w:pPr>
            <w:r w:rsidRPr="00373441">
              <w:t xml:space="preserve">Apparel </w:t>
            </w:r>
            <w:r>
              <w:t xml:space="preserve">/ Footwear </w:t>
            </w:r>
            <w:r w:rsidRPr="00373441">
              <w:t>– major brand name</w:t>
            </w:r>
            <w:r>
              <w:t>s</w:t>
            </w:r>
          </w:p>
          <w:p w:rsidR="00CC2A13" w:rsidRPr="00373441" w:rsidRDefault="00CC2A13" w:rsidP="00661861">
            <w:pPr>
              <w:pStyle w:val="ListParagraph"/>
              <w:numPr>
                <w:ilvl w:val="0"/>
                <w:numId w:val="9"/>
              </w:numPr>
              <w:spacing w:after="20"/>
              <w:contextualSpacing w:val="0"/>
            </w:pPr>
            <w:r>
              <w:t>Personal Health Products – face creams, cosmetics</w:t>
            </w:r>
          </w:p>
          <w:p w:rsidR="00CC2A13" w:rsidRDefault="00CC2A13" w:rsidP="00661861">
            <w:pPr>
              <w:pStyle w:val="ListParagraph"/>
              <w:numPr>
                <w:ilvl w:val="0"/>
                <w:numId w:val="9"/>
              </w:numPr>
              <w:spacing w:after="20"/>
              <w:contextualSpacing w:val="0"/>
            </w:pPr>
            <w:r>
              <w:t>Household Products – dishes, cutlery, cleaning supplies, décor, etc.</w:t>
            </w:r>
          </w:p>
          <w:p w:rsidR="00CC2A13" w:rsidRDefault="00CC2A13" w:rsidP="00661861">
            <w:pPr>
              <w:pStyle w:val="ListParagraph"/>
              <w:numPr>
                <w:ilvl w:val="0"/>
                <w:numId w:val="9"/>
              </w:numPr>
              <w:spacing w:after="20"/>
              <w:contextualSpacing w:val="0"/>
            </w:pPr>
            <w:r>
              <w:t>Small &amp; Large Furniture</w:t>
            </w:r>
          </w:p>
          <w:p w:rsidR="00CC2A13" w:rsidRDefault="00CC2A13" w:rsidP="00661861">
            <w:pPr>
              <w:pStyle w:val="ListParagraph"/>
              <w:numPr>
                <w:ilvl w:val="0"/>
                <w:numId w:val="9"/>
              </w:numPr>
              <w:spacing w:after="20"/>
              <w:contextualSpacing w:val="0"/>
            </w:pPr>
            <w:r>
              <w:t>Computer hardware</w:t>
            </w:r>
          </w:p>
          <w:p w:rsidR="005A7C0F" w:rsidRDefault="005A7C0F" w:rsidP="005A7C0F">
            <w:pPr>
              <w:ind w:left="-24"/>
            </w:pPr>
          </w:p>
          <w:p w:rsidR="005A7C0F" w:rsidRDefault="00DB46CF" w:rsidP="005A7C0F">
            <w:pPr>
              <w:ind w:left="-24"/>
            </w:pPr>
            <w:hyperlink r:id="rId9" w:history="1">
              <w:r w:rsidR="005A7C0F" w:rsidRPr="00DB46CF">
                <w:rPr>
                  <w:rStyle w:val="Hyperlink"/>
                </w:rPr>
                <w:t>Contact us</w:t>
              </w:r>
            </w:hyperlink>
            <w:r w:rsidR="005A7C0F">
              <w:t xml:space="preserve"> and </w:t>
            </w:r>
            <w:proofErr w:type="gramStart"/>
            <w:r w:rsidR="005A7C0F">
              <w:t>we’ll</w:t>
            </w:r>
            <w:proofErr w:type="gramEnd"/>
            <w:r w:rsidR="005A7C0F">
              <w:t xml:space="preserve"> let you know if we can liquidate it!</w:t>
            </w:r>
          </w:p>
        </w:tc>
      </w:tr>
      <w:tr w:rsidR="007D0146" w:rsidTr="00DB46CF">
        <w:tc>
          <w:tcPr>
            <w:tcW w:w="4410" w:type="dxa"/>
          </w:tcPr>
          <w:p w:rsidR="007D0146" w:rsidRDefault="007D0146" w:rsidP="00661861">
            <w:pPr>
              <w:pStyle w:val="ListParagraph"/>
              <w:numPr>
                <w:ilvl w:val="0"/>
                <w:numId w:val="8"/>
              </w:numPr>
            </w:pPr>
            <w:r>
              <w:t>What products do you avoid?</w:t>
            </w:r>
          </w:p>
        </w:tc>
        <w:tc>
          <w:tcPr>
            <w:tcW w:w="2787" w:type="dxa"/>
          </w:tcPr>
          <w:p w:rsidR="007D0146" w:rsidRDefault="007D0146"/>
        </w:tc>
        <w:tc>
          <w:tcPr>
            <w:tcW w:w="2788" w:type="dxa"/>
          </w:tcPr>
          <w:p w:rsidR="007D0146" w:rsidRDefault="007D0146"/>
        </w:tc>
        <w:tc>
          <w:tcPr>
            <w:tcW w:w="4405" w:type="dxa"/>
          </w:tcPr>
          <w:p w:rsidR="00CC2A13" w:rsidRDefault="00CC2A13" w:rsidP="00661861">
            <w:pPr>
              <w:pStyle w:val="ListParagraph"/>
              <w:numPr>
                <w:ilvl w:val="0"/>
                <w:numId w:val="9"/>
              </w:numPr>
              <w:spacing w:after="20"/>
              <w:contextualSpacing w:val="0"/>
            </w:pPr>
            <w:r w:rsidRPr="00373441">
              <w:t>Food</w:t>
            </w:r>
            <w:r>
              <w:t xml:space="preserve"> and beverage</w:t>
            </w:r>
          </w:p>
          <w:p w:rsidR="00231A98" w:rsidRDefault="00231A98" w:rsidP="00661861">
            <w:pPr>
              <w:pStyle w:val="ListParagraph"/>
              <w:numPr>
                <w:ilvl w:val="0"/>
                <w:numId w:val="9"/>
              </w:numPr>
              <w:spacing w:after="20"/>
              <w:contextualSpacing w:val="0"/>
            </w:pPr>
            <w:r>
              <w:t>Expired products / Used clothes</w:t>
            </w:r>
          </w:p>
          <w:p w:rsidR="007D0146" w:rsidRDefault="00CC2A13" w:rsidP="00661861">
            <w:pPr>
              <w:pStyle w:val="ListParagraph"/>
              <w:numPr>
                <w:ilvl w:val="0"/>
                <w:numId w:val="9"/>
              </w:numPr>
              <w:spacing w:after="20"/>
              <w:contextualSpacing w:val="0"/>
            </w:pPr>
            <w:r w:rsidRPr="00FC790B">
              <w:t>Low volume</w:t>
            </w:r>
            <w:r>
              <w:t xml:space="preserve"> with</w:t>
            </w:r>
            <w:r w:rsidRPr="00FC790B">
              <w:t xml:space="preserve"> </w:t>
            </w:r>
            <w:r w:rsidRPr="005A7C0F">
              <w:t>&lt;12 pallets of product</w:t>
            </w:r>
            <w:r w:rsidR="005A7C0F">
              <w:t>s</w:t>
            </w:r>
            <w:r w:rsidR="005507F1" w:rsidRPr="005A7C0F">
              <w:t xml:space="preserve"> (unless high value)</w:t>
            </w:r>
          </w:p>
        </w:tc>
      </w:tr>
      <w:tr w:rsidR="007D0146" w:rsidTr="00DB46CF">
        <w:tc>
          <w:tcPr>
            <w:tcW w:w="4410" w:type="dxa"/>
          </w:tcPr>
          <w:p w:rsidR="007D0146" w:rsidRDefault="007D0146" w:rsidP="00661861">
            <w:pPr>
              <w:pStyle w:val="ListParagraph"/>
              <w:numPr>
                <w:ilvl w:val="0"/>
                <w:numId w:val="8"/>
              </w:numPr>
            </w:pPr>
            <w:r>
              <w:t>How do professionally represent our products and brand in the marketplace?</w:t>
            </w:r>
          </w:p>
        </w:tc>
        <w:tc>
          <w:tcPr>
            <w:tcW w:w="2787" w:type="dxa"/>
          </w:tcPr>
          <w:p w:rsidR="007D0146" w:rsidRDefault="007D0146"/>
        </w:tc>
        <w:tc>
          <w:tcPr>
            <w:tcW w:w="2788" w:type="dxa"/>
          </w:tcPr>
          <w:p w:rsidR="007D0146" w:rsidRDefault="007D0146"/>
        </w:tc>
        <w:tc>
          <w:tcPr>
            <w:tcW w:w="4405" w:type="dxa"/>
          </w:tcPr>
          <w:p w:rsidR="005A7C0F" w:rsidRDefault="00CC2A13">
            <w:r>
              <w:t xml:space="preserve">Integrity is a key value at TCH. </w:t>
            </w:r>
          </w:p>
          <w:p w:rsidR="00DB46CF" w:rsidRDefault="00DB46CF"/>
          <w:p w:rsidR="00DB46CF" w:rsidRDefault="00CC2A13">
            <w:r>
              <w:t xml:space="preserve">We partner </w:t>
            </w:r>
            <w:r w:rsidR="00231A98">
              <w:t xml:space="preserve">closely with our suppliers and act as an extension of your sales team. </w:t>
            </w:r>
          </w:p>
          <w:p w:rsidR="00DB46CF" w:rsidRDefault="00DB46CF"/>
          <w:p w:rsidR="007D0146" w:rsidRPr="005507F1" w:rsidRDefault="00231A98">
            <w:pPr>
              <w:rPr>
                <w:color w:val="FF0000"/>
              </w:rPr>
            </w:pPr>
            <w:r>
              <w:t xml:space="preserve">We take the time to </w:t>
            </w:r>
            <w:r w:rsidR="00CC2A13">
              <w:t>understand the marketplace you serve</w:t>
            </w:r>
            <w:r>
              <w:t xml:space="preserve"> and </w:t>
            </w:r>
            <w:r w:rsidR="00CC2A13">
              <w:t>present products professionally and ensure customer confidentiality.</w:t>
            </w:r>
            <w:r w:rsidR="005507F1">
              <w:rPr>
                <w:color w:val="FF0000"/>
              </w:rPr>
              <w:t xml:space="preserve"> </w:t>
            </w:r>
          </w:p>
        </w:tc>
      </w:tr>
      <w:tr w:rsidR="007D0146" w:rsidTr="00DB46CF">
        <w:tc>
          <w:tcPr>
            <w:tcW w:w="4410" w:type="dxa"/>
          </w:tcPr>
          <w:p w:rsidR="007D0146" w:rsidRDefault="007D0146" w:rsidP="00661861">
            <w:pPr>
              <w:pStyle w:val="ListParagraph"/>
              <w:numPr>
                <w:ilvl w:val="0"/>
                <w:numId w:val="8"/>
              </w:numPr>
            </w:pPr>
            <w:r>
              <w:t xml:space="preserve">How do you ensure liquidation of these </w:t>
            </w:r>
            <w:r w:rsidRPr="0053388E">
              <w:t>product</w:t>
            </w:r>
            <w:r>
              <w:t>(s) doesn’t dilute our brand or negatively impact our regular distribution channels?</w:t>
            </w:r>
          </w:p>
        </w:tc>
        <w:tc>
          <w:tcPr>
            <w:tcW w:w="2787" w:type="dxa"/>
          </w:tcPr>
          <w:p w:rsidR="007D0146" w:rsidRDefault="007D0146"/>
        </w:tc>
        <w:tc>
          <w:tcPr>
            <w:tcW w:w="2788" w:type="dxa"/>
          </w:tcPr>
          <w:p w:rsidR="007D0146" w:rsidRDefault="007D0146"/>
        </w:tc>
        <w:tc>
          <w:tcPr>
            <w:tcW w:w="4405" w:type="dxa"/>
          </w:tcPr>
          <w:p w:rsidR="00DB46CF" w:rsidRDefault="00CC2A13" w:rsidP="00CC2A13">
            <w:r>
              <w:t xml:space="preserve">TCH works closely with you to understand any geographic and/or retail distribution restrictions to avoid any regular distribution channels. </w:t>
            </w:r>
          </w:p>
          <w:p w:rsidR="00DB46CF" w:rsidRDefault="00DB46CF" w:rsidP="00CC2A13"/>
          <w:p w:rsidR="007D0146" w:rsidRDefault="00CC2A13" w:rsidP="00CC2A13">
            <w:r>
              <w:t>Once we understand those, then we will approach our approved global buyer network.</w:t>
            </w:r>
          </w:p>
        </w:tc>
      </w:tr>
      <w:tr w:rsidR="007D0146" w:rsidTr="00DB46CF">
        <w:tc>
          <w:tcPr>
            <w:tcW w:w="4410" w:type="dxa"/>
          </w:tcPr>
          <w:p w:rsidR="007D0146" w:rsidRDefault="007D0146" w:rsidP="00661861">
            <w:pPr>
              <w:pStyle w:val="ListParagraph"/>
              <w:numPr>
                <w:ilvl w:val="0"/>
                <w:numId w:val="8"/>
              </w:numPr>
            </w:pPr>
            <w:r>
              <w:t>Where do you sell to? (</w:t>
            </w:r>
            <w:proofErr w:type="gramStart"/>
            <w:r>
              <w:t>local</w:t>
            </w:r>
            <w:proofErr w:type="gramEnd"/>
            <w:r>
              <w:t xml:space="preserve">, regional, </w:t>
            </w:r>
            <w:r w:rsidR="00661861">
              <w:t>n</w:t>
            </w:r>
            <w:r>
              <w:t>ational</w:t>
            </w:r>
            <w:r w:rsidR="00661861">
              <w:t>,</w:t>
            </w:r>
            <w:r>
              <w:t xml:space="preserve"> </w:t>
            </w:r>
            <w:r w:rsidR="00661861">
              <w:t>i</w:t>
            </w:r>
            <w:r>
              <w:t>nternational)</w:t>
            </w:r>
          </w:p>
        </w:tc>
        <w:tc>
          <w:tcPr>
            <w:tcW w:w="2787" w:type="dxa"/>
          </w:tcPr>
          <w:p w:rsidR="007D0146" w:rsidRDefault="007D0146"/>
        </w:tc>
        <w:tc>
          <w:tcPr>
            <w:tcW w:w="2788" w:type="dxa"/>
          </w:tcPr>
          <w:p w:rsidR="007D0146" w:rsidRDefault="007D0146"/>
        </w:tc>
        <w:tc>
          <w:tcPr>
            <w:tcW w:w="4405" w:type="dxa"/>
          </w:tcPr>
          <w:p w:rsidR="007D0146" w:rsidRPr="005A7C0F" w:rsidRDefault="00CC2A13">
            <w:r>
              <w:t xml:space="preserve">90% of our business is based in </w:t>
            </w:r>
            <w:r w:rsidR="005507F1" w:rsidRPr="005A7C0F">
              <w:t>North America</w:t>
            </w:r>
            <w:r w:rsidR="005A7C0F">
              <w:t>;</w:t>
            </w:r>
            <w:r w:rsidR="005507F1" w:rsidRPr="005A7C0F">
              <w:t xml:space="preserve"> </w:t>
            </w:r>
            <w:r w:rsidRPr="005A7C0F">
              <w:t>however, we are Canadian-based and have global experience.</w:t>
            </w:r>
          </w:p>
          <w:p w:rsidR="00231A98" w:rsidRDefault="00231A98"/>
          <w:p w:rsidR="00DB46CF" w:rsidRDefault="00231A98">
            <w:r w:rsidRPr="00231A98">
              <w:t xml:space="preserve">Once we understand any distribution restrictions (channel, geography, etc.), we will only contact qualified buyers that are compliant. </w:t>
            </w:r>
          </w:p>
          <w:p w:rsidR="00DB46CF" w:rsidRDefault="00DB46CF"/>
          <w:p w:rsidR="00231A98" w:rsidRDefault="00231A98">
            <w:r w:rsidRPr="00231A98">
              <w:t>Inventory could stay in-country or go around the world.</w:t>
            </w:r>
          </w:p>
        </w:tc>
      </w:tr>
      <w:tr w:rsidR="007D0146" w:rsidTr="00DB46CF">
        <w:tc>
          <w:tcPr>
            <w:tcW w:w="4410" w:type="dxa"/>
          </w:tcPr>
          <w:p w:rsidR="007D0146" w:rsidRDefault="007D0146" w:rsidP="00661861">
            <w:pPr>
              <w:pStyle w:val="ListParagraph"/>
              <w:numPr>
                <w:ilvl w:val="0"/>
                <w:numId w:val="8"/>
              </w:numPr>
            </w:pPr>
            <w:r>
              <w:t xml:space="preserve">What do you do with products you </w:t>
            </w:r>
            <w:proofErr w:type="gramStart"/>
            <w:r>
              <w:t>can’t</w:t>
            </w:r>
            <w:proofErr w:type="gramEnd"/>
            <w:r>
              <w:t xml:space="preserve"> find sell? </w:t>
            </w:r>
          </w:p>
        </w:tc>
        <w:tc>
          <w:tcPr>
            <w:tcW w:w="2787" w:type="dxa"/>
          </w:tcPr>
          <w:p w:rsidR="007D0146" w:rsidRDefault="007D0146"/>
        </w:tc>
        <w:tc>
          <w:tcPr>
            <w:tcW w:w="2788" w:type="dxa"/>
          </w:tcPr>
          <w:p w:rsidR="007D0146" w:rsidRDefault="007D0146"/>
        </w:tc>
        <w:tc>
          <w:tcPr>
            <w:tcW w:w="4405" w:type="dxa"/>
          </w:tcPr>
          <w:p w:rsidR="005A7C0F" w:rsidRDefault="00231A98">
            <w:r>
              <w:t>I</w:t>
            </w:r>
            <w:r w:rsidRPr="00231A98">
              <w:t xml:space="preserve">f </w:t>
            </w:r>
            <w:r>
              <w:t>TCH</w:t>
            </w:r>
            <w:r w:rsidRPr="00231A98">
              <w:t xml:space="preserve"> </w:t>
            </w:r>
            <w:proofErr w:type="gramStart"/>
            <w:r w:rsidRPr="00231A98">
              <w:t>can't</w:t>
            </w:r>
            <w:proofErr w:type="gramEnd"/>
            <w:r w:rsidRPr="00231A98">
              <w:t xml:space="preserve"> sell something, we'll recycle it, donate it, or work with the supplier to find a feasible solution.</w:t>
            </w:r>
            <w:r>
              <w:t xml:space="preserve"> </w:t>
            </w:r>
          </w:p>
          <w:p w:rsidR="005A7C0F" w:rsidRDefault="005A7C0F"/>
          <w:p w:rsidR="007D0146" w:rsidRDefault="00231A98">
            <w:r>
              <w:t>TCH has recycling and charity partners.</w:t>
            </w:r>
          </w:p>
        </w:tc>
      </w:tr>
      <w:tr w:rsidR="007D0146" w:rsidTr="00DB46CF">
        <w:tc>
          <w:tcPr>
            <w:tcW w:w="4410" w:type="dxa"/>
          </w:tcPr>
          <w:p w:rsidR="007D0146" w:rsidRDefault="007D0146" w:rsidP="00661861">
            <w:pPr>
              <w:pStyle w:val="ListParagraph"/>
              <w:numPr>
                <w:ilvl w:val="0"/>
                <w:numId w:val="8"/>
              </w:numPr>
            </w:pPr>
            <w:r>
              <w:t>What are your sustainability practices?</w:t>
            </w:r>
          </w:p>
        </w:tc>
        <w:tc>
          <w:tcPr>
            <w:tcW w:w="2787" w:type="dxa"/>
          </w:tcPr>
          <w:p w:rsidR="007D0146" w:rsidRDefault="007D0146"/>
        </w:tc>
        <w:tc>
          <w:tcPr>
            <w:tcW w:w="2788" w:type="dxa"/>
          </w:tcPr>
          <w:p w:rsidR="007D0146" w:rsidRDefault="007D0146"/>
        </w:tc>
        <w:tc>
          <w:tcPr>
            <w:tcW w:w="4405" w:type="dxa"/>
          </w:tcPr>
          <w:p w:rsidR="005A7C0F" w:rsidRDefault="005A7C0F">
            <w:r>
              <w:t xml:space="preserve">Whenever possible we </w:t>
            </w:r>
            <w:r>
              <w:t xml:space="preserve">try to find buyers near </w:t>
            </w:r>
            <w:r>
              <w:t>the product(s) location to minimize emissions.</w:t>
            </w:r>
          </w:p>
          <w:p w:rsidR="00DB46CF" w:rsidRDefault="00DB46CF" w:rsidP="005A7C0F"/>
          <w:p w:rsidR="00DB46CF" w:rsidRDefault="00231A98" w:rsidP="005A7C0F">
            <w:r w:rsidRPr="00231A98">
              <w:t xml:space="preserve">Once we understand any distribution restrictions (channel, geography, etc.), we will only contact qualified buyers that are compliant. </w:t>
            </w:r>
          </w:p>
          <w:p w:rsidR="00DB46CF" w:rsidRDefault="00DB46CF" w:rsidP="005A7C0F"/>
          <w:p w:rsidR="007D0146" w:rsidRDefault="00231A98" w:rsidP="005A7C0F">
            <w:r w:rsidRPr="00231A98">
              <w:t>Inventory could stay in-country or go around the world.</w:t>
            </w:r>
          </w:p>
        </w:tc>
      </w:tr>
      <w:tr w:rsidR="007D0146" w:rsidTr="00DB46CF">
        <w:tc>
          <w:tcPr>
            <w:tcW w:w="4410" w:type="dxa"/>
          </w:tcPr>
          <w:p w:rsidR="007D0146" w:rsidRDefault="007D0146" w:rsidP="00661861">
            <w:pPr>
              <w:pStyle w:val="ListParagraph"/>
              <w:numPr>
                <w:ilvl w:val="0"/>
                <w:numId w:val="8"/>
              </w:numPr>
            </w:pPr>
            <w:r>
              <w:t>What kind of buyers do you work with?</w:t>
            </w:r>
          </w:p>
        </w:tc>
        <w:tc>
          <w:tcPr>
            <w:tcW w:w="2787" w:type="dxa"/>
          </w:tcPr>
          <w:p w:rsidR="007D0146" w:rsidRDefault="007D0146"/>
        </w:tc>
        <w:tc>
          <w:tcPr>
            <w:tcW w:w="2788" w:type="dxa"/>
          </w:tcPr>
          <w:p w:rsidR="007D0146" w:rsidRDefault="007D0146"/>
        </w:tc>
        <w:tc>
          <w:tcPr>
            <w:tcW w:w="4405" w:type="dxa"/>
          </w:tcPr>
          <w:p w:rsidR="007D0146" w:rsidRDefault="003648EC" w:rsidP="00A422F7">
            <w:pPr>
              <w:spacing w:before="120" w:after="120"/>
            </w:pPr>
            <w:r>
              <w:t xml:space="preserve">TCH has an established network of global buyers that </w:t>
            </w:r>
            <w:r w:rsidR="00782471">
              <w:t>includes</w:t>
            </w:r>
            <w:r>
              <w:t xml:space="preserve"> small </w:t>
            </w:r>
            <w:r w:rsidR="00782471">
              <w:t xml:space="preserve">and global retailers. </w:t>
            </w:r>
          </w:p>
        </w:tc>
      </w:tr>
      <w:tr w:rsidR="007D0146" w:rsidTr="00DB46CF">
        <w:tc>
          <w:tcPr>
            <w:tcW w:w="4410" w:type="dxa"/>
          </w:tcPr>
          <w:p w:rsidR="007D0146" w:rsidRDefault="007D0146" w:rsidP="00661861">
            <w:pPr>
              <w:pStyle w:val="ListParagraph"/>
              <w:numPr>
                <w:ilvl w:val="0"/>
                <w:numId w:val="8"/>
              </w:numPr>
            </w:pPr>
            <w:r>
              <w:t xml:space="preserve">Tell us about any corporate social responsibility and/or </w:t>
            </w:r>
            <w:proofErr w:type="spellStart"/>
            <w:r>
              <w:t>ESG</w:t>
            </w:r>
            <w:proofErr w:type="spellEnd"/>
            <w:r>
              <w:t xml:space="preserve"> initiatives.</w:t>
            </w:r>
          </w:p>
        </w:tc>
        <w:tc>
          <w:tcPr>
            <w:tcW w:w="2787" w:type="dxa"/>
          </w:tcPr>
          <w:p w:rsidR="007D0146" w:rsidRDefault="007D0146"/>
        </w:tc>
        <w:tc>
          <w:tcPr>
            <w:tcW w:w="2788" w:type="dxa"/>
          </w:tcPr>
          <w:p w:rsidR="007D0146" w:rsidRDefault="007D0146"/>
        </w:tc>
        <w:tc>
          <w:tcPr>
            <w:tcW w:w="4405" w:type="dxa"/>
          </w:tcPr>
          <w:p w:rsidR="007D0146" w:rsidRDefault="00231A98">
            <w:proofErr w:type="spellStart"/>
            <w:r>
              <w:t>TCH’s</w:t>
            </w:r>
            <w:proofErr w:type="spellEnd"/>
            <w:r>
              <w:t xml:space="preserve"> Triple Impact Liquidation Model diverts goods from the landfill and creates charitable donations for a suppliers-chosen charity. </w:t>
            </w:r>
          </w:p>
          <w:p w:rsidR="003648EC" w:rsidRDefault="003648EC"/>
          <w:p w:rsidR="003648EC" w:rsidRDefault="003648EC">
            <w:r>
              <w:t xml:space="preserve">Our </w:t>
            </w:r>
            <w:r w:rsidRPr="005A7C0F">
              <w:rPr>
                <w:b/>
                <w:bCs/>
              </w:rPr>
              <w:t>Impact Scorecard</w:t>
            </w:r>
            <w:r>
              <w:t xml:space="preserve"> </w:t>
            </w:r>
            <w:r w:rsidR="00CE0102">
              <w:t xml:space="preserve">highlights </w:t>
            </w:r>
            <w:r w:rsidR="005A7C0F">
              <w:t xml:space="preserve">the </w:t>
            </w:r>
            <w:r w:rsidR="00CE0102">
              <w:t>weight of goods diverted from the landfill</w:t>
            </w:r>
            <w:r w:rsidR="005A7C0F">
              <w:t xml:space="preserve"> and charitable donation amount for suppliers to include in their CSR and </w:t>
            </w:r>
            <w:proofErr w:type="spellStart"/>
            <w:r w:rsidR="005A7C0F">
              <w:t>ESG</w:t>
            </w:r>
            <w:proofErr w:type="spellEnd"/>
            <w:r w:rsidR="005A7C0F">
              <w:t xml:space="preserve"> reporting.</w:t>
            </w:r>
          </w:p>
        </w:tc>
      </w:tr>
      <w:tr w:rsidR="007D0146" w:rsidTr="00DB46CF">
        <w:tc>
          <w:tcPr>
            <w:tcW w:w="4410" w:type="dxa"/>
          </w:tcPr>
          <w:p w:rsidR="007D0146" w:rsidRDefault="007D0146" w:rsidP="00661861">
            <w:pPr>
              <w:pStyle w:val="ListParagraph"/>
              <w:numPr>
                <w:ilvl w:val="0"/>
                <w:numId w:val="8"/>
              </w:numPr>
            </w:pPr>
            <w:r>
              <w:t>Is there a minimum quantity of inventory you prefer?</w:t>
            </w:r>
          </w:p>
        </w:tc>
        <w:tc>
          <w:tcPr>
            <w:tcW w:w="2787" w:type="dxa"/>
          </w:tcPr>
          <w:p w:rsidR="007D0146" w:rsidRDefault="007D0146"/>
        </w:tc>
        <w:tc>
          <w:tcPr>
            <w:tcW w:w="2788" w:type="dxa"/>
          </w:tcPr>
          <w:p w:rsidR="007D0146" w:rsidRDefault="007D0146"/>
        </w:tc>
        <w:tc>
          <w:tcPr>
            <w:tcW w:w="4405" w:type="dxa"/>
          </w:tcPr>
          <w:p w:rsidR="007D0146" w:rsidRPr="0058448F" w:rsidRDefault="00231A98">
            <w:pPr>
              <w:rPr>
                <w:color w:val="FF0000"/>
              </w:rPr>
            </w:pPr>
            <w:r>
              <w:t>I</w:t>
            </w:r>
            <w:r w:rsidRPr="00DB46CF">
              <w:t>deally, TCH prefers full truckloads of products or 12+ pallets of product – either one product or a mix of products</w:t>
            </w:r>
            <w:r w:rsidR="005A7C0F" w:rsidRPr="00DB46CF">
              <w:t xml:space="preserve">; however, if quantity is low but the product is </w:t>
            </w:r>
            <w:r w:rsidR="0058448F" w:rsidRPr="00DB46CF">
              <w:t>high</w:t>
            </w:r>
            <w:r w:rsidR="005A7C0F" w:rsidRPr="00DB46CF">
              <w:t>-</w:t>
            </w:r>
            <w:r w:rsidR="0058448F" w:rsidRPr="00DB46CF">
              <w:t xml:space="preserve">value, we </w:t>
            </w:r>
            <w:r w:rsidR="005A7C0F" w:rsidRPr="00DB46CF">
              <w:t xml:space="preserve">will </w:t>
            </w:r>
            <w:r w:rsidR="0058448F" w:rsidRPr="00DB46CF">
              <w:t>consider</w:t>
            </w:r>
            <w:r w:rsidR="00A422F7">
              <w:t xml:space="preserve"> it</w:t>
            </w:r>
            <w:r w:rsidR="005A7C0F" w:rsidRPr="00DB46CF">
              <w:t xml:space="preserve">. </w:t>
            </w:r>
            <w:hyperlink r:id="rId10" w:history="1">
              <w:r w:rsidR="005A7C0F" w:rsidRPr="00A422F7">
                <w:rPr>
                  <w:rStyle w:val="Hyperlink"/>
                </w:rPr>
                <w:t>Contact us</w:t>
              </w:r>
            </w:hyperlink>
            <w:r w:rsidR="005A7C0F" w:rsidRPr="00DB46CF">
              <w:t>!</w:t>
            </w:r>
          </w:p>
        </w:tc>
      </w:tr>
    </w:tbl>
    <w:p w:rsidR="00B466C3" w:rsidRDefault="00B466C3"/>
    <w:sectPr w:rsidR="00B466C3" w:rsidSect="007D0146">
      <w:headerReference w:type="default" r:id="rId11"/>
      <w:footerReference w:type="default" r:id="rId12"/>
      <w:pgSz w:w="15840" w:h="12240" w:orient="landscape" w:code="1"/>
      <w:pgMar w:top="1440" w:right="720" w:bottom="144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F7636" w:rsidRDefault="00EF7636" w:rsidP="007D0146">
      <w:r>
        <w:separator/>
      </w:r>
    </w:p>
  </w:endnote>
  <w:endnote w:type="continuationSeparator" w:id="0">
    <w:p w:rsidR="00EF7636" w:rsidRDefault="00EF7636" w:rsidP="007D01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D0146" w:rsidRPr="00782471" w:rsidRDefault="00782471" w:rsidP="007D0146">
    <w:pPr>
      <w:pStyle w:val="Footer"/>
      <w:tabs>
        <w:tab w:val="clear" w:pos="9360"/>
        <w:tab w:val="right" w:pos="14400"/>
      </w:tabs>
      <w:rPr>
        <w:color w:val="2799B7"/>
      </w:rPr>
    </w:pPr>
    <w:r>
      <w:rPr>
        <w:b/>
        <w:bCs/>
        <w:color w:val="2799B7"/>
      </w:rPr>
      <w:tab/>
    </w:r>
    <w:r>
      <w:rPr>
        <w:b/>
        <w:bCs/>
        <w:color w:val="2799B7"/>
      </w:rPr>
      <w:tab/>
    </w:r>
    <w:r w:rsidRPr="00782471">
      <w:rPr>
        <w:color w:val="2799B7"/>
      </w:rPr>
      <w:t>T</w:t>
    </w:r>
    <w:r w:rsidR="007D0146" w:rsidRPr="00782471">
      <w:rPr>
        <w:color w:val="2799B7"/>
      </w:rPr>
      <w:t xml:space="preserve">emplate compliments of </w:t>
    </w:r>
    <w:r w:rsidRPr="00782471">
      <w:rPr>
        <w:color w:val="2799B7"/>
      </w:rPr>
      <w:t>The Charity Hub</w:t>
    </w:r>
    <w:r w:rsidR="007D0146" w:rsidRPr="00782471">
      <w:rPr>
        <w:color w:val="2799B7"/>
      </w:rPr>
      <w:t xml:space="preserve"> – Your Liquidator for Good</w:t>
    </w:r>
    <w:r w:rsidRPr="00782471">
      <w:rPr>
        <w:color w:val="2799B7"/>
      </w:rPr>
      <w:t xml:space="preserve"> | thecharityhub.com</w:t>
    </w:r>
    <w:r w:rsidR="007D0146" w:rsidRPr="00782471">
      <w:rPr>
        <w:color w:val="2799B7"/>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F7636" w:rsidRDefault="00EF7636" w:rsidP="007D0146">
      <w:r>
        <w:separator/>
      </w:r>
    </w:p>
  </w:footnote>
  <w:footnote w:type="continuationSeparator" w:id="0">
    <w:p w:rsidR="00EF7636" w:rsidRDefault="00EF7636" w:rsidP="007D01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45"/>
      <w:gridCol w:w="1345"/>
    </w:tblGrid>
    <w:tr w:rsidR="00782471" w:rsidTr="00782471">
      <w:tc>
        <w:tcPr>
          <w:tcW w:w="13045" w:type="dxa"/>
          <w:vAlign w:val="center"/>
        </w:tcPr>
        <w:p w:rsidR="00782471" w:rsidRDefault="00782471" w:rsidP="00782471">
          <w:r w:rsidRPr="007D0146">
            <w:rPr>
              <w:b/>
              <w:bCs/>
              <w:color w:val="2799B7"/>
              <w:sz w:val="32"/>
              <w:szCs w:val="32"/>
            </w:rPr>
            <w:t>Questions to Ask Your Liquidator and Wholesale Liquidation Broker</w:t>
          </w:r>
        </w:p>
      </w:tc>
      <w:tc>
        <w:tcPr>
          <w:tcW w:w="1345" w:type="dxa"/>
        </w:tcPr>
        <w:p w:rsidR="00782471" w:rsidRDefault="00782471" w:rsidP="00782471">
          <w:pPr>
            <w:pStyle w:val="Header"/>
            <w:jc w:val="right"/>
          </w:pPr>
          <w:r>
            <w:rPr>
              <w:noProof/>
            </w:rPr>
            <w:drawing>
              <wp:inline distT="0" distB="0" distL="0" distR="0">
                <wp:extent cx="498328"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BEBA8EAE-BF5A-486C-A8C5-ECC9F3942E4B}">
                              <a14:imgProps xmlns:a14="http://schemas.microsoft.com/office/drawing/2010/main">
                                <a14:imgLayer r:embed="rId2">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498328" cy="457200"/>
                        </a:xfrm>
                        <a:prstGeom prst="rect">
                          <a:avLst/>
                        </a:prstGeom>
                      </pic:spPr>
                    </pic:pic>
                  </a:graphicData>
                </a:graphic>
              </wp:inline>
            </w:drawing>
          </w:r>
        </w:p>
      </w:tc>
    </w:tr>
  </w:tbl>
  <w:p w:rsidR="007D0146" w:rsidRPr="00782471" w:rsidRDefault="007D0146" w:rsidP="007824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A0C0F"/>
    <w:multiLevelType w:val="hybridMultilevel"/>
    <w:tmpl w:val="74BA7DC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27DB3BD8"/>
    <w:multiLevelType w:val="hybridMultilevel"/>
    <w:tmpl w:val="02CCA1B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38BE105F"/>
    <w:multiLevelType w:val="hybridMultilevel"/>
    <w:tmpl w:val="0FBC1F54"/>
    <w:lvl w:ilvl="0" w:tplc="10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41436EA1"/>
    <w:multiLevelType w:val="hybridMultilevel"/>
    <w:tmpl w:val="C1F8DCB8"/>
    <w:lvl w:ilvl="0" w:tplc="1009000F">
      <w:start w:val="1"/>
      <w:numFmt w:val="decimal"/>
      <w:lvlText w:val="%1."/>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80A59EF"/>
    <w:multiLevelType w:val="hybridMultilevel"/>
    <w:tmpl w:val="BE960C8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AAE1BE9"/>
    <w:multiLevelType w:val="hybridMultilevel"/>
    <w:tmpl w:val="F836DA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5C474E50"/>
    <w:multiLevelType w:val="hybridMultilevel"/>
    <w:tmpl w:val="B4D83BB2"/>
    <w:lvl w:ilvl="0" w:tplc="10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76BA2187"/>
    <w:multiLevelType w:val="hybridMultilevel"/>
    <w:tmpl w:val="1AAC8210"/>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7B8E4448"/>
    <w:multiLevelType w:val="hybridMultilevel"/>
    <w:tmpl w:val="A1A486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413628892">
    <w:abstractNumId w:val="3"/>
  </w:num>
  <w:num w:numId="2" w16cid:durableId="1631085779">
    <w:abstractNumId w:val="1"/>
  </w:num>
  <w:num w:numId="3" w16cid:durableId="1407531628">
    <w:abstractNumId w:val="0"/>
  </w:num>
  <w:num w:numId="4" w16cid:durableId="1967423170">
    <w:abstractNumId w:val="5"/>
  </w:num>
  <w:num w:numId="5" w16cid:durableId="1161853561">
    <w:abstractNumId w:val="4"/>
  </w:num>
  <w:num w:numId="6" w16cid:durableId="401877001">
    <w:abstractNumId w:val="8"/>
  </w:num>
  <w:num w:numId="7" w16cid:durableId="2139758576">
    <w:abstractNumId w:val="7"/>
  </w:num>
  <w:num w:numId="8" w16cid:durableId="1279532287">
    <w:abstractNumId w:val="2"/>
  </w:num>
  <w:num w:numId="9" w16cid:durableId="25344136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6C3"/>
    <w:rsid w:val="000C0B92"/>
    <w:rsid w:val="00106490"/>
    <w:rsid w:val="00231A98"/>
    <w:rsid w:val="003648EC"/>
    <w:rsid w:val="005507F1"/>
    <w:rsid w:val="0058448F"/>
    <w:rsid w:val="005A7C0F"/>
    <w:rsid w:val="00661861"/>
    <w:rsid w:val="006F1942"/>
    <w:rsid w:val="00782471"/>
    <w:rsid w:val="007D0146"/>
    <w:rsid w:val="008B1EDC"/>
    <w:rsid w:val="00A422F7"/>
    <w:rsid w:val="00A97B53"/>
    <w:rsid w:val="00B334E4"/>
    <w:rsid w:val="00B466C3"/>
    <w:rsid w:val="00CC2A13"/>
    <w:rsid w:val="00CE0102"/>
    <w:rsid w:val="00DB46CF"/>
    <w:rsid w:val="00EF763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5BEEC9"/>
  <w15:chartTrackingRefBased/>
  <w15:docId w15:val="{B9C05639-B0F6-49D9-9F7B-9DE4C61E5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9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466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66C3"/>
    <w:pPr>
      <w:ind w:left="720"/>
      <w:contextualSpacing/>
    </w:pPr>
  </w:style>
  <w:style w:type="paragraph" w:styleId="Header">
    <w:name w:val="header"/>
    <w:basedOn w:val="Normal"/>
    <w:link w:val="HeaderChar"/>
    <w:uiPriority w:val="99"/>
    <w:unhideWhenUsed/>
    <w:rsid w:val="007D0146"/>
    <w:pPr>
      <w:tabs>
        <w:tab w:val="center" w:pos="4680"/>
        <w:tab w:val="right" w:pos="9360"/>
      </w:tabs>
    </w:pPr>
  </w:style>
  <w:style w:type="character" w:customStyle="1" w:styleId="HeaderChar">
    <w:name w:val="Header Char"/>
    <w:basedOn w:val="DefaultParagraphFont"/>
    <w:link w:val="Header"/>
    <w:uiPriority w:val="99"/>
    <w:rsid w:val="007D0146"/>
  </w:style>
  <w:style w:type="paragraph" w:styleId="Footer">
    <w:name w:val="footer"/>
    <w:basedOn w:val="Normal"/>
    <w:link w:val="FooterChar"/>
    <w:uiPriority w:val="99"/>
    <w:unhideWhenUsed/>
    <w:rsid w:val="007D0146"/>
    <w:pPr>
      <w:tabs>
        <w:tab w:val="center" w:pos="4680"/>
        <w:tab w:val="right" w:pos="9360"/>
      </w:tabs>
    </w:pPr>
  </w:style>
  <w:style w:type="character" w:customStyle="1" w:styleId="FooterChar">
    <w:name w:val="Footer Char"/>
    <w:basedOn w:val="DefaultParagraphFont"/>
    <w:link w:val="Footer"/>
    <w:uiPriority w:val="99"/>
    <w:rsid w:val="007D0146"/>
  </w:style>
  <w:style w:type="character" w:styleId="Hyperlink">
    <w:name w:val="Hyperlink"/>
    <w:basedOn w:val="DefaultParagraphFont"/>
    <w:uiPriority w:val="99"/>
    <w:unhideWhenUsed/>
    <w:rsid w:val="00DB46CF"/>
    <w:rPr>
      <w:color w:val="0000FF" w:themeColor="hyperlink"/>
      <w:u w:val="single"/>
    </w:rPr>
  </w:style>
  <w:style w:type="character" w:styleId="UnresolvedMention">
    <w:name w:val="Unresolved Mention"/>
    <w:basedOn w:val="DefaultParagraphFont"/>
    <w:uiPriority w:val="99"/>
    <w:semiHidden/>
    <w:unhideWhenUsed/>
    <w:rsid w:val="00DB46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channel/UCn-dGiAGaS3tlUtCPx203c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thecharityhub.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thecharityhub.com/LetsConnect" TargetMode="External"/><Relationship Id="rId4" Type="http://schemas.openxmlformats.org/officeDocument/2006/relationships/webSettings" Target="webSettings.xml"/><Relationship Id="rId9" Type="http://schemas.openxmlformats.org/officeDocument/2006/relationships/hyperlink" Target="https://www.thecharityhub.com/LetsConnect"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4</Pages>
  <Words>862</Words>
  <Characters>4918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Danielson</dc:creator>
  <cp:keywords/>
  <dc:description/>
  <cp:lastModifiedBy>Cindy Danielson</cp:lastModifiedBy>
  <cp:revision>4</cp:revision>
  <dcterms:created xsi:type="dcterms:W3CDTF">2023-03-02T17:18:00Z</dcterms:created>
  <dcterms:modified xsi:type="dcterms:W3CDTF">2023-03-02T17:48:00Z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511484d1-0e5c-48cc-92b1-b1e25ac193be</vt:lpwstr>
  </property>
</Properties>
</file>